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华师大宿舍楼项目部附属工程部分效果图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工地大门效果图：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4785" cy="3950335"/>
            <wp:effectExtent l="0" t="0" r="12065" b="12065"/>
            <wp:docPr id="2" name="图片 2" descr="75be0666aca1724a312ea910c8c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5be0666aca1724a312ea910c8c49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冲洗平台</w:t>
      </w:r>
      <w:r>
        <w:rPr>
          <w:rFonts w:hint="eastAsia"/>
          <w:lang w:val="en-US" w:eastAsia="zh-CN"/>
        </w:rPr>
        <w:t>效果图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810000" cy="2857500"/>
            <wp:effectExtent l="0" t="0" r="0" b="0"/>
            <wp:docPr id="1" name="图片 1" descr="4080b47767b09138590a7cf68a0ca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080b47767b09138590a7cf68a0cab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0MmY3NGNhYzNlOTNkOTMwNThkZmFmN2I2NDEyY2EifQ=="/>
  </w:docVars>
  <w:rsids>
    <w:rsidRoot w:val="757F4954"/>
    <w:rsid w:val="2ABC1DA2"/>
    <w:rsid w:val="46136C21"/>
    <w:rsid w:val="61FE4BE5"/>
    <w:rsid w:val="757F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544</Words>
  <Characters>797</Characters>
  <Lines>0</Lines>
  <Paragraphs>0</Paragraphs>
  <TotalTime>92</TotalTime>
  <ScaleCrop>false</ScaleCrop>
  <LinksUpToDate>false</LinksUpToDate>
  <CharactersWithSpaces>828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2022-12-12T06:24:00Z</dcterms:created>
  <dc:creator>魏国刚</dc:creator>
  <cp:lastModifiedBy>曹阳</cp:lastModifiedBy>
  <dcterms:modified xsi:type="dcterms:W3CDTF">2023-01-03T06:51:22Z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95CB77D9CB5D47DA8CD33BF446557130</vt:lpwstr>
  </property>
</Properties>
</file>